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295"/>
        <w:gridCol w:w="2126"/>
        <w:gridCol w:w="2059"/>
        <w:gridCol w:w="2160"/>
      </w:tblGrid>
      <w:tr w:rsidR="005F6BD2" w14:paraId="13549365" w14:textId="77777777" w:rsidTr="00CD5B7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2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2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8F2EFF" w14:paraId="29216064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7DEF4C" w14:textId="257D25F2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521970" w14:textId="59FDA4DA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A6CDEF" w14:textId="485F3295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806F21">
              <w:rPr>
                <w:snapToGrid w:val="0"/>
                <w:color w:val="000000"/>
                <w:lang w:eastAsia="en-US"/>
              </w:rPr>
              <w:t>Spare EHV 102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370131" w14:textId="66B3A1E7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35BDEC" w14:textId="6E8B64A3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00586C">
              <w:rPr>
                <w:snapToGrid w:val="0"/>
                <w:color w:val="000000"/>
                <w:lang w:eastAsia="en-US"/>
              </w:rPr>
              <w:t>01/04/2025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C3C9CC" w14:textId="74A0C563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8F2EFF" w14:paraId="2490C997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A00897" w14:textId="4D258B9B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764ED6" w14:textId="7D58429A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BB5A9C" w14:textId="07246B87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00586C">
              <w:rPr>
                <w:snapToGrid w:val="0"/>
                <w:color w:val="000000"/>
                <w:lang w:eastAsia="en-US"/>
              </w:rPr>
              <w:t>Spare EHV Export 102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8FD79C" w14:textId="145718A7" w:rsidR="008F2EFF" w:rsidRPr="00DC7E85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4F3359" w14:textId="56C150B0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1F21D1">
              <w:rPr>
                <w:snapToGrid w:val="0"/>
                <w:color w:val="000000"/>
                <w:lang w:eastAsia="en-US"/>
              </w:rPr>
              <w:t>01/04/2025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718F3C" w14:textId="5141552A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</w:tr>
      <w:tr w:rsidR="008F2EFF" w14:paraId="503FCD02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536CA3" w14:textId="2F313482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7BA0A7" w14:textId="0DB8224B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CEEEAE" w14:textId="6C0845A9" w:rsidR="008F2EFF" w:rsidRPr="00D32034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D32034">
              <w:rPr>
                <w:snapToGrid w:val="0"/>
                <w:color w:val="000000"/>
                <w:lang w:eastAsia="en-US"/>
              </w:rPr>
              <w:t>Point Lane PV 33kV (Import)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A72BAD" w14:textId="6C596A33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437AF7" w14:textId="526D154E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D13DE2" w14:textId="77777777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F2EFF" w14:paraId="3F66F31C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A8B1A0" w14:textId="10976356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B3102D" w14:textId="1ACA942A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809260" w14:textId="68A2D264" w:rsidR="008F2EFF" w:rsidRPr="00D32034" w:rsidRDefault="008F2EFF" w:rsidP="008F2EFF">
            <w:pPr>
              <w:rPr>
                <w:snapToGrid w:val="0"/>
                <w:color w:val="000000"/>
                <w:lang w:eastAsia="en-US"/>
              </w:rPr>
            </w:pPr>
            <w:r w:rsidRPr="00D32034">
              <w:rPr>
                <w:snapToGrid w:val="0"/>
                <w:color w:val="000000"/>
                <w:lang w:eastAsia="en-US"/>
              </w:rPr>
              <w:t>Point Lane PV 33kV (Export)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7C2273" w14:textId="3D4C14D3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426ABE" w14:textId="3DD74480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05FA7A" w14:textId="77777777" w:rsidR="008F2EFF" w:rsidRDefault="008F2EFF" w:rsidP="008F2EFF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155562"/>
    <w:rsid w:val="001807DB"/>
    <w:rsid w:val="003E0E54"/>
    <w:rsid w:val="00484343"/>
    <w:rsid w:val="005001B4"/>
    <w:rsid w:val="00590A15"/>
    <w:rsid w:val="005F6BD2"/>
    <w:rsid w:val="006E0974"/>
    <w:rsid w:val="007906C4"/>
    <w:rsid w:val="00846125"/>
    <w:rsid w:val="008F2EFF"/>
    <w:rsid w:val="0092384E"/>
    <w:rsid w:val="00A074B0"/>
    <w:rsid w:val="00B8288D"/>
    <w:rsid w:val="00CD5B70"/>
    <w:rsid w:val="00D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7C83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E52298-43F0-428D-A4E9-7FCF091303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8F0E3-C708-4A01-BC30-4689BBC0A98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AB6E92AE-C075-435A-AC06-10E0D1E67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1024</Characters>
  <Application>Microsoft Office Word</Application>
  <DocSecurity>0</DocSecurity>
  <Lines>102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11</cp:revision>
  <dcterms:created xsi:type="dcterms:W3CDTF">2025-10-07T08:41:00Z</dcterms:created>
  <dcterms:modified xsi:type="dcterms:W3CDTF">2025-10-23T09:15:00Z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